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CC17B" w14:textId="006D230E" w:rsidR="004456EE" w:rsidRPr="00B84187" w:rsidRDefault="004456EE" w:rsidP="004456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4187">
        <w:rPr>
          <w:rFonts w:ascii="Times New Roman" w:hAnsi="Times New Roman" w:cs="Times New Roman"/>
          <w:sz w:val="24"/>
          <w:szCs w:val="24"/>
        </w:rPr>
        <w:t xml:space="preserve">Аватар </w:t>
      </w:r>
      <w:r w:rsidR="00717902" w:rsidRPr="00B84187">
        <w:rPr>
          <w:rFonts w:ascii="Times New Roman" w:hAnsi="Times New Roman" w:cs="Times New Roman"/>
          <w:sz w:val="24"/>
          <w:szCs w:val="24"/>
        </w:rPr>
        <w:t xml:space="preserve">ИВДИВО </w:t>
      </w:r>
      <w:r w:rsidRPr="00B84187">
        <w:rPr>
          <w:rFonts w:ascii="Times New Roman" w:hAnsi="Times New Roman" w:cs="Times New Roman"/>
          <w:sz w:val="24"/>
          <w:szCs w:val="24"/>
        </w:rPr>
        <w:t xml:space="preserve">Мг </w:t>
      </w:r>
      <w:r w:rsidR="00717902" w:rsidRPr="00B84187">
        <w:rPr>
          <w:rFonts w:ascii="Times New Roman" w:hAnsi="Times New Roman" w:cs="Times New Roman"/>
          <w:sz w:val="24"/>
          <w:szCs w:val="24"/>
        </w:rPr>
        <w:t xml:space="preserve">Нация Культуры ИВО </w:t>
      </w:r>
    </w:p>
    <w:p w14:paraId="1BF77782" w14:textId="7D2E9DEA" w:rsidR="004456EE" w:rsidRDefault="00717902" w:rsidP="004456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4187">
        <w:rPr>
          <w:rFonts w:ascii="Times New Roman" w:hAnsi="Times New Roman" w:cs="Times New Roman"/>
          <w:sz w:val="24"/>
          <w:szCs w:val="24"/>
        </w:rPr>
        <w:t>163 ИВДИВО Цельности</w:t>
      </w:r>
      <w:r w:rsidR="00177984">
        <w:rPr>
          <w:rFonts w:ascii="Times New Roman" w:hAnsi="Times New Roman" w:cs="Times New Roman"/>
          <w:sz w:val="24"/>
          <w:szCs w:val="24"/>
        </w:rPr>
        <w:t xml:space="preserve"> </w:t>
      </w:r>
      <w:r w:rsidR="004456EE" w:rsidRPr="00B84187">
        <w:rPr>
          <w:rFonts w:ascii="Times New Roman" w:hAnsi="Times New Roman" w:cs="Times New Roman"/>
          <w:sz w:val="24"/>
          <w:szCs w:val="24"/>
        </w:rPr>
        <w:t xml:space="preserve">Пятигорск, ИВАС </w:t>
      </w:r>
      <w:r w:rsidRPr="00B84187">
        <w:rPr>
          <w:rFonts w:ascii="Times New Roman" w:hAnsi="Times New Roman" w:cs="Times New Roman"/>
          <w:sz w:val="24"/>
          <w:szCs w:val="24"/>
        </w:rPr>
        <w:t>Савва Свята</w:t>
      </w:r>
      <w:r w:rsidR="004456EE" w:rsidRPr="00B8418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FB0784F" w14:textId="77777777" w:rsidR="00A47533" w:rsidRPr="00B84187" w:rsidRDefault="00A47533" w:rsidP="004456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4187">
        <w:rPr>
          <w:rFonts w:ascii="Times New Roman" w:hAnsi="Times New Roman" w:cs="Times New Roman"/>
          <w:sz w:val="24"/>
          <w:szCs w:val="24"/>
        </w:rPr>
        <w:t xml:space="preserve">Бурьянская Владимировна Ольга </w:t>
      </w:r>
    </w:p>
    <w:p w14:paraId="300476D8" w14:textId="77777777" w:rsidR="004456EE" w:rsidRPr="00B84187" w:rsidRDefault="004456EE" w:rsidP="004456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4187">
        <w:rPr>
          <w:rFonts w:ascii="Times New Roman" w:hAnsi="Times New Roman" w:cs="Times New Roman"/>
          <w:sz w:val="24"/>
          <w:szCs w:val="24"/>
        </w:rPr>
        <w:t>olg.muleva@yandex.ru</w:t>
      </w:r>
    </w:p>
    <w:p w14:paraId="365017F5" w14:textId="77777777" w:rsidR="004456EE" w:rsidRPr="00B84187" w:rsidRDefault="004456EE" w:rsidP="004456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187">
        <w:rPr>
          <w:rFonts w:ascii="Times New Roman" w:hAnsi="Times New Roman" w:cs="Times New Roman"/>
          <w:b/>
          <w:sz w:val="24"/>
          <w:szCs w:val="24"/>
        </w:rPr>
        <w:t>ТЕЗИСЫ</w:t>
      </w:r>
    </w:p>
    <w:p w14:paraId="39B3E387" w14:textId="77777777" w:rsidR="00D35CF6" w:rsidRPr="00B84187" w:rsidRDefault="00E15E62" w:rsidP="004456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187">
        <w:rPr>
          <w:rFonts w:ascii="Times New Roman" w:hAnsi="Times New Roman" w:cs="Times New Roman"/>
          <w:b/>
          <w:sz w:val="24"/>
          <w:szCs w:val="24"/>
        </w:rPr>
        <w:t xml:space="preserve"> ПРИНЦИПЫ СИСТЕМЫ ЭНЕРГОПОТЕНЦИАЛА</w:t>
      </w:r>
    </w:p>
    <w:p w14:paraId="452C7D7F" w14:textId="2ABE5C03" w:rsidR="00717902" w:rsidRPr="00791F53" w:rsidRDefault="00717902" w:rsidP="004456E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91F53">
        <w:rPr>
          <w:rFonts w:ascii="Times New Roman" w:hAnsi="Times New Roman" w:cs="Times New Roman"/>
          <w:sz w:val="24"/>
          <w:szCs w:val="24"/>
        </w:rPr>
        <w:t>Прин</w:t>
      </w:r>
      <w:r w:rsidR="00681E21" w:rsidRPr="00791F53">
        <w:rPr>
          <w:rFonts w:ascii="Times New Roman" w:hAnsi="Times New Roman" w:cs="Times New Roman"/>
          <w:sz w:val="24"/>
          <w:szCs w:val="24"/>
        </w:rPr>
        <w:t>ц</w:t>
      </w:r>
      <w:r w:rsidRPr="00791F53">
        <w:rPr>
          <w:rFonts w:ascii="Times New Roman" w:hAnsi="Times New Roman" w:cs="Times New Roman"/>
          <w:sz w:val="24"/>
          <w:szCs w:val="24"/>
        </w:rPr>
        <w:t>ип</w:t>
      </w:r>
      <w:r w:rsidR="00713AD3" w:rsidRPr="00791F5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– это соединение разных условий, возможностей</w:t>
      </w:r>
      <w:r w:rsidR="00ED6B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методов, подходов, которыми </w:t>
      </w:r>
      <w:proofErr w:type="gramStart"/>
      <w:r w:rsidR="00ED6B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мы  руководствуемся</w:t>
      </w:r>
      <w:proofErr w:type="gramEnd"/>
      <w:r w:rsidR="00713AD3" w:rsidRPr="00791F5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для достижения результата</w:t>
      </w:r>
    </w:p>
    <w:p w14:paraId="56D7479A" w14:textId="63DCB09C" w:rsidR="00717902" w:rsidRPr="00791F53" w:rsidRDefault="00A22042" w:rsidP="004456E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91F5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Энергопотенциал: </w:t>
      </w:r>
      <w:proofErr w:type="spellStart"/>
      <w:r w:rsidRPr="00791F5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Есмь</w:t>
      </w:r>
      <w:proofErr w:type="spellEnd"/>
      <w:r w:rsidRPr="00791F5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система </w:t>
      </w:r>
      <w:proofErr w:type="spellStart"/>
      <w:r w:rsidRPr="00791F5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офизиченного</w:t>
      </w:r>
      <w:proofErr w:type="spellEnd"/>
      <w:r w:rsidRPr="00791F5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явления Огня и Синтеза с усвоением их каждым участником процесса.</w:t>
      </w:r>
    </w:p>
    <w:p w14:paraId="1BE2D050" w14:textId="77777777" w:rsidR="00D35CF6" w:rsidRPr="00791F53" w:rsidRDefault="00D35CF6" w:rsidP="004456E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91F53">
        <w:rPr>
          <w:rFonts w:ascii="Times New Roman" w:hAnsi="Times New Roman" w:cs="Times New Roman"/>
          <w:sz w:val="24"/>
          <w:szCs w:val="24"/>
        </w:rPr>
        <w:t xml:space="preserve">Потенциал - возможности, которые мы имеем для </w:t>
      </w:r>
      <w:proofErr w:type="gramStart"/>
      <w:r w:rsidRPr="00791F53">
        <w:rPr>
          <w:rFonts w:ascii="Times New Roman" w:hAnsi="Times New Roman" w:cs="Times New Roman"/>
          <w:sz w:val="24"/>
          <w:szCs w:val="24"/>
        </w:rPr>
        <w:t>совершения  какого</w:t>
      </w:r>
      <w:proofErr w:type="gramEnd"/>
      <w:r w:rsidRPr="00791F53">
        <w:rPr>
          <w:rFonts w:ascii="Times New Roman" w:hAnsi="Times New Roman" w:cs="Times New Roman"/>
          <w:sz w:val="24"/>
          <w:szCs w:val="24"/>
        </w:rPr>
        <w:t xml:space="preserve"> либо действия </w:t>
      </w:r>
    </w:p>
    <w:p w14:paraId="675E6015" w14:textId="77777777" w:rsidR="00B84187" w:rsidRPr="00791F53" w:rsidRDefault="00B84187" w:rsidP="004456EE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98E95C" w14:textId="77777777" w:rsidR="00717902" w:rsidRPr="00791F53" w:rsidRDefault="00DE04FB" w:rsidP="004456E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91F53">
        <w:rPr>
          <w:rFonts w:ascii="Times New Roman" w:hAnsi="Times New Roman" w:cs="Times New Roman"/>
          <w:sz w:val="24"/>
          <w:szCs w:val="24"/>
        </w:rPr>
        <w:t>П</w:t>
      </w:r>
      <w:r w:rsidR="00717902" w:rsidRPr="00791F53">
        <w:rPr>
          <w:rFonts w:ascii="Times New Roman" w:hAnsi="Times New Roman" w:cs="Times New Roman"/>
          <w:sz w:val="24"/>
          <w:szCs w:val="24"/>
        </w:rPr>
        <w:t>ринципы</w:t>
      </w:r>
      <w:r w:rsidR="00791F53">
        <w:rPr>
          <w:rFonts w:ascii="Times New Roman" w:hAnsi="Times New Roman" w:cs="Times New Roman"/>
          <w:sz w:val="24"/>
          <w:szCs w:val="24"/>
        </w:rPr>
        <w:t xml:space="preserve"> Системы</w:t>
      </w:r>
      <w:r w:rsidR="00717902" w:rsidRPr="00791F53">
        <w:rPr>
          <w:rFonts w:ascii="Times New Roman" w:hAnsi="Times New Roman" w:cs="Times New Roman"/>
          <w:sz w:val="24"/>
          <w:szCs w:val="24"/>
        </w:rPr>
        <w:t xml:space="preserve"> Энергопотенциала</w:t>
      </w:r>
      <w:r w:rsidR="00791F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1F53">
        <w:rPr>
          <w:rFonts w:ascii="Times New Roman" w:hAnsi="Times New Roman" w:cs="Times New Roman"/>
          <w:sz w:val="24"/>
          <w:szCs w:val="24"/>
        </w:rPr>
        <w:t>( ЭП</w:t>
      </w:r>
      <w:proofErr w:type="gramEnd"/>
      <w:r w:rsidR="00791F53">
        <w:rPr>
          <w:rFonts w:ascii="Times New Roman" w:hAnsi="Times New Roman" w:cs="Times New Roman"/>
          <w:sz w:val="24"/>
          <w:szCs w:val="24"/>
        </w:rPr>
        <w:t xml:space="preserve">) </w:t>
      </w:r>
      <w:r w:rsidR="00717902" w:rsidRPr="00791F53">
        <w:rPr>
          <w:rFonts w:ascii="Times New Roman" w:hAnsi="Times New Roman" w:cs="Times New Roman"/>
          <w:sz w:val="24"/>
          <w:szCs w:val="24"/>
        </w:rPr>
        <w:t>:</w:t>
      </w:r>
    </w:p>
    <w:p w14:paraId="473D3F32" w14:textId="77777777" w:rsidR="00B84187" w:rsidRPr="00791F53" w:rsidRDefault="00B84187" w:rsidP="004456E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13AE33AA" w14:textId="77777777" w:rsidR="00B84187" w:rsidRPr="00791F53" w:rsidRDefault="00B84187" w:rsidP="00B8418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1F53">
        <w:rPr>
          <w:rFonts w:ascii="Times New Roman" w:hAnsi="Times New Roman" w:cs="Times New Roman"/>
          <w:sz w:val="24"/>
          <w:szCs w:val="24"/>
        </w:rPr>
        <w:t xml:space="preserve">Правило </w:t>
      </w:r>
      <w:proofErr w:type="gramStart"/>
      <w:r w:rsidRPr="00791F53">
        <w:rPr>
          <w:rFonts w:ascii="Times New Roman" w:hAnsi="Times New Roman" w:cs="Times New Roman"/>
          <w:sz w:val="24"/>
          <w:szCs w:val="24"/>
        </w:rPr>
        <w:t>Э</w:t>
      </w:r>
      <w:r w:rsidR="00791F53">
        <w:rPr>
          <w:rFonts w:ascii="Times New Roman" w:hAnsi="Times New Roman" w:cs="Times New Roman"/>
          <w:sz w:val="24"/>
          <w:szCs w:val="24"/>
        </w:rPr>
        <w:t>П</w:t>
      </w:r>
      <w:r w:rsidRPr="00791F53">
        <w:rPr>
          <w:rFonts w:ascii="Times New Roman" w:hAnsi="Times New Roman" w:cs="Times New Roman"/>
          <w:sz w:val="24"/>
          <w:szCs w:val="24"/>
        </w:rPr>
        <w:t>:  выход</w:t>
      </w:r>
      <w:proofErr w:type="gramEnd"/>
      <w:r w:rsidRPr="00791F53">
        <w:rPr>
          <w:rFonts w:ascii="Times New Roman" w:hAnsi="Times New Roman" w:cs="Times New Roman"/>
          <w:sz w:val="24"/>
          <w:szCs w:val="24"/>
        </w:rPr>
        <w:t xml:space="preserve"> на системность ведения ЭП с ежемесячным подсчетом, фиксированием прихода, регулярным взаимодействием с ИВАС Кут Хуми  по обмену, составление плана направления ЭП  с соблюдением баланса 50% Материя и 50 % Огня ( Синтеза)</w:t>
      </w:r>
    </w:p>
    <w:p w14:paraId="1D00B3B6" w14:textId="77777777" w:rsidR="00B84187" w:rsidRPr="00791F53" w:rsidRDefault="00B84187" w:rsidP="00B8418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1F53">
        <w:rPr>
          <w:rFonts w:ascii="Times New Roman" w:hAnsi="Times New Roman" w:cs="Times New Roman"/>
          <w:sz w:val="24"/>
          <w:szCs w:val="24"/>
        </w:rPr>
        <w:t xml:space="preserve">Метод </w:t>
      </w:r>
      <w:proofErr w:type="gramStart"/>
      <w:r w:rsidRPr="00791F53">
        <w:rPr>
          <w:rFonts w:ascii="Times New Roman" w:hAnsi="Times New Roman" w:cs="Times New Roman"/>
          <w:sz w:val="24"/>
          <w:szCs w:val="24"/>
        </w:rPr>
        <w:t>ЭП:  осознание</w:t>
      </w:r>
      <w:proofErr w:type="gramEnd"/>
      <w:r w:rsidRPr="00791F53">
        <w:rPr>
          <w:rFonts w:ascii="Times New Roman" w:hAnsi="Times New Roman" w:cs="Times New Roman"/>
          <w:sz w:val="24"/>
          <w:szCs w:val="24"/>
        </w:rPr>
        <w:t xml:space="preserve"> что ЭП это инструмент. Для овладения инструмент</w:t>
      </w:r>
      <w:r w:rsidR="00791F53">
        <w:rPr>
          <w:rFonts w:ascii="Times New Roman" w:hAnsi="Times New Roman" w:cs="Times New Roman"/>
          <w:sz w:val="24"/>
          <w:szCs w:val="24"/>
        </w:rPr>
        <w:t>ами существуют различные методы</w:t>
      </w:r>
      <w:r w:rsidRPr="00791F53">
        <w:rPr>
          <w:rFonts w:ascii="Times New Roman" w:hAnsi="Times New Roman" w:cs="Times New Roman"/>
          <w:sz w:val="24"/>
          <w:szCs w:val="24"/>
        </w:rPr>
        <w:t xml:space="preserve">, для </w:t>
      </w:r>
      <w:proofErr w:type="gramStart"/>
      <w:r w:rsidRPr="00791F53">
        <w:rPr>
          <w:rFonts w:ascii="Times New Roman" w:hAnsi="Times New Roman" w:cs="Times New Roman"/>
          <w:sz w:val="24"/>
          <w:szCs w:val="24"/>
        </w:rPr>
        <w:t>мастерства  владением</w:t>
      </w:r>
      <w:proofErr w:type="gramEnd"/>
      <w:r w:rsidRPr="00791F53">
        <w:rPr>
          <w:rFonts w:ascii="Times New Roman" w:hAnsi="Times New Roman" w:cs="Times New Roman"/>
          <w:sz w:val="24"/>
          <w:szCs w:val="24"/>
        </w:rPr>
        <w:t xml:space="preserve"> системой ЭП  работаем с Владыками Царств  и Стихий, выходим в Здания лично-служебные  ( акцент  на 7 этаж), интересуемся записями в Книге ЭП, </w:t>
      </w:r>
      <w:r w:rsidR="00791F53">
        <w:rPr>
          <w:rFonts w:ascii="Times New Roman" w:hAnsi="Times New Roman" w:cs="Times New Roman"/>
          <w:sz w:val="24"/>
          <w:szCs w:val="24"/>
        </w:rPr>
        <w:t xml:space="preserve"> продолжая </w:t>
      </w:r>
      <w:r w:rsidRPr="00791F53">
        <w:rPr>
          <w:rFonts w:ascii="Times New Roman" w:hAnsi="Times New Roman" w:cs="Times New Roman"/>
          <w:sz w:val="24"/>
          <w:szCs w:val="24"/>
        </w:rPr>
        <w:t>анализ и поиск методов.</w:t>
      </w:r>
    </w:p>
    <w:p w14:paraId="3EFB1460" w14:textId="77777777" w:rsidR="00B84187" w:rsidRPr="00791F53" w:rsidRDefault="00B84187" w:rsidP="00B8418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1F53">
        <w:rPr>
          <w:rFonts w:ascii="Times New Roman" w:hAnsi="Times New Roman" w:cs="Times New Roman"/>
          <w:sz w:val="24"/>
          <w:szCs w:val="24"/>
        </w:rPr>
        <w:t xml:space="preserve"> Принцип </w:t>
      </w:r>
      <w:proofErr w:type="gramStart"/>
      <w:r w:rsidRPr="00791F53">
        <w:rPr>
          <w:rFonts w:ascii="Times New Roman" w:hAnsi="Times New Roman" w:cs="Times New Roman"/>
          <w:sz w:val="24"/>
          <w:szCs w:val="24"/>
        </w:rPr>
        <w:t>ЭП:  постоянный</w:t>
      </w:r>
      <w:proofErr w:type="gramEnd"/>
      <w:r w:rsidRPr="00791F53">
        <w:rPr>
          <w:rFonts w:ascii="Times New Roman" w:hAnsi="Times New Roman" w:cs="Times New Roman"/>
          <w:sz w:val="24"/>
          <w:szCs w:val="24"/>
        </w:rPr>
        <w:t xml:space="preserve"> рост потенциала, отдавая внешне внутренне развиваемся, </w:t>
      </w:r>
      <w:r w:rsidR="00791F53">
        <w:rPr>
          <w:rFonts w:ascii="Times New Roman" w:hAnsi="Times New Roman" w:cs="Times New Roman"/>
          <w:sz w:val="24"/>
          <w:szCs w:val="24"/>
        </w:rPr>
        <w:t xml:space="preserve"> внутренним развитием прирастаем  внешне, </w:t>
      </w:r>
      <w:r w:rsidRPr="00791F53">
        <w:rPr>
          <w:rFonts w:ascii="Times New Roman" w:hAnsi="Times New Roman" w:cs="Times New Roman"/>
          <w:sz w:val="24"/>
          <w:szCs w:val="24"/>
        </w:rPr>
        <w:t>выходим на новое  внешне и внутренне приростом  качеством, свойств, огня, синтеза в Частях, Системах, во всей 20-рице развития.</w:t>
      </w:r>
    </w:p>
    <w:p w14:paraId="414976C0" w14:textId="77777777" w:rsidR="00B84187" w:rsidRPr="00791F53" w:rsidRDefault="00B84187" w:rsidP="00B8418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1F53">
        <w:rPr>
          <w:rFonts w:ascii="Times New Roman" w:hAnsi="Times New Roman" w:cs="Times New Roman"/>
          <w:sz w:val="24"/>
          <w:szCs w:val="24"/>
        </w:rPr>
        <w:t xml:space="preserve"> Начало ЭП: изучаем, накапливаем </w:t>
      </w:r>
      <w:proofErr w:type="gramStart"/>
      <w:r w:rsidRPr="00791F53">
        <w:rPr>
          <w:rFonts w:ascii="Times New Roman" w:hAnsi="Times New Roman" w:cs="Times New Roman"/>
          <w:sz w:val="24"/>
          <w:szCs w:val="24"/>
        </w:rPr>
        <w:t>опыт  и</w:t>
      </w:r>
      <w:proofErr w:type="gramEnd"/>
      <w:r w:rsidRPr="00791F53">
        <w:rPr>
          <w:rFonts w:ascii="Times New Roman" w:hAnsi="Times New Roman" w:cs="Times New Roman"/>
          <w:sz w:val="24"/>
          <w:szCs w:val="24"/>
        </w:rPr>
        <w:t xml:space="preserve"> входим в Начала ЭП ИВО, ИВАС, просим  поделиться  </w:t>
      </w:r>
      <w:proofErr w:type="spellStart"/>
      <w:r w:rsidRPr="00791F53">
        <w:rPr>
          <w:rFonts w:ascii="Times New Roman" w:hAnsi="Times New Roman" w:cs="Times New Roman"/>
          <w:sz w:val="24"/>
          <w:szCs w:val="24"/>
        </w:rPr>
        <w:t>аватарским</w:t>
      </w:r>
      <w:proofErr w:type="spellEnd"/>
      <w:r w:rsidRPr="00791F53">
        <w:rPr>
          <w:rFonts w:ascii="Times New Roman" w:hAnsi="Times New Roman" w:cs="Times New Roman"/>
          <w:sz w:val="24"/>
          <w:szCs w:val="24"/>
        </w:rPr>
        <w:t xml:space="preserve">  опытом .</w:t>
      </w:r>
    </w:p>
    <w:p w14:paraId="3A5D6F5A" w14:textId="77777777" w:rsidR="00B84187" w:rsidRPr="00791F53" w:rsidRDefault="00B84187" w:rsidP="00B8418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1F53">
        <w:rPr>
          <w:rFonts w:ascii="Times New Roman" w:hAnsi="Times New Roman" w:cs="Times New Roman"/>
          <w:sz w:val="24"/>
          <w:szCs w:val="24"/>
        </w:rPr>
        <w:t xml:space="preserve">Аксиома ЭП: Личностный </w:t>
      </w:r>
      <w:proofErr w:type="gramStart"/>
      <w:r w:rsidRPr="00791F53">
        <w:rPr>
          <w:rFonts w:ascii="Times New Roman" w:hAnsi="Times New Roman" w:cs="Times New Roman"/>
          <w:sz w:val="24"/>
          <w:szCs w:val="24"/>
        </w:rPr>
        <w:t>рост ,ЭП</w:t>
      </w:r>
      <w:proofErr w:type="gramEnd"/>
      <w:r w:rsidRPr="00791F53">
        <w:rPr>
          <w:rFonts w:ascii="Times New Roman" w:hAnsi="Times New Roman" w:cs="Times New Roman"/>
          <w:sz w:val="24"/>
          <w:szCs w:val="24"/>
        </w:rPr>
        <w:t xml:space="preserve"> тянется на Человека, какой ты как Человек  такой ЭП и притягивается.  На высокие качества и свойства притягивается более качественная материя.</w:t>
      </w:r>
    </w:p>
    <w:p w14:paraId="2D85B41A" w14:textId="77777777" w:rsidR="00B84187" w:rsidRPr="00791F53" w:rsidRDefault="00B84187" w:rsidP="00B8418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1F53">
        <w:rPr>
          <w:rFonts w:ascii="Times New Roman" w:hAnsi="Times New Roman" w:cs="Times New Roman"/>
          <w:sz w:val="24"/>
          <w:szCs w:val="24"/>
        </w:rPr>
        <w:t>Императив ЭП: как мы себя позиционируем, наша самооценка и наше достоинство, недопустимы занижение или необоснованные завышения.</w:t>
      </w:r>
    </w:p>
    <w:p w14:paraId="7D5B0C34" w14:textId="77777777" w:rsidR="00B84187" w:rsidRPr="00791F53" w:rsidRDefault="00B84187" w:rsidP="00B8418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1F53">
        <w:rPr>
          <w:rFonts w:ascii="Times New Roman" w:hAnsi="Times New Roman" w:cs="Times New Roman"/>
          <w:sz w:val="24"/>
          <w:szCs w:val="24"/>
        </w:rPr>
        <w:t>Закон ЭП: Обмен, постоянный с ИВО, ИВАС, привнесение в материю различных выражений разных видов материи. Затратно-возвратный механизм, ничего не отдали, ничего и не получили.</w:t>
      </w:r>
    </w:p>
    <w:p w14:paraId="28F02107" w14:textId="77777777" w:rsidR="00717902" w:rsidRPr="00791F53" w:rsidRDefault="00B84187" w:rsidP="00B8418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1F53">
        <w:rPr>
          <w:rFonts w:ascii="Times New Roman" w:hAnsi="Times New Roman" w:cs="Times New Roman"/>
          <w:sz w:val="24"/>
          <w:szCs w:val="24"/>
        </w:rPr>
        <w:t xml:space="preserve">Стандарт ЭП: Человеку дано управление ЭП с развертыванием новых условий и управлением </w:t>
      </w:r>
      <w:proofErr w:type="gramStart"/>
      <w:r w:rsidRPr="00791F53">
        <w:rPr>
          <w:rFonts w:ascii="Times New Roman" w:hAnsi="Times New Roman" w:cs="Times New Roman"/>
          <w:sz w:val="24"/>
          <w:szCs w:val="24"/>
        </w:rPr>
        <w:t>материй .</w:t>
      </w:r>
      <w:proofErr w:type="gramEnd"/>
    </w:p>
    <w:p w14:paraId="1F2FC005" w14:textId="77777777" w:rsidR="00B84187" w:rsidRPr="00791F53" w:rsidRDefault="00B84187" w:rsidP="00B8418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1F53">
        <w:rPr>
          <w:rFonts w:ascii="Times New Roman" w:hAnsi="Times New Roman" w:cs="Times New Roman"/>
          <w:sz w:val="24"/>
          <w:szCs w:val="24"/>
        </w:rPr>
        <w:t xml:space="preserve">Мера Прав </w:t>
      </w:r>
      <w:proofErr w:type="gramStart"/>
      <w:r w:rsidRPr="00791F53">
        <w:rPr>
          <w:rFonts w:ascii="Times New Roman" w:hAnsi="Times New Roman" w:cs="Times New Roman"/>
          <w:sz w:val="24"/>
          <w:szCs w:val="24"/>
        </w:rPr>
        <w:t>ЭП :</w:t>
      </w:r>
      <w:proofErr w:type="gramEnd"/>
      <w:r w:rsidRPr="00791F53">
        <w:rPr>
          <w:rFonts w:ascii="Times New Roman" w:hAnsi="Times New Roman" w:cs="Times New Roman"/>
          <w:sz w:val="24"/>
          <w:szCs w:val="24"/>
        </w:rPr>
        <w:t xml:space="preserve"> переход Энергопотенциала  в цельность Энерго-Свето-</w:t>
      </w:r>
      <w:proofErr w:type="spellStart"/>
      <w:r w:rsidRPr="00791F53">
        <w:rPr>
          <w:rFonts w:ascii="Times New Roman" w:hAnsi="Times New Roman" w:cs="Times New Roman"/>
          <w:sz w:val="24"/>
          <w:szCs w:val="24"/>
        </w:rPr>
        <w:t>Духо</w:t>
      </w:r>
      <w:proofErr w:type="spellEnd"/>
      <w:r w:rsidRPr="00791F53">
        <w:rPr>
          <w:rFonts w:ascii="Times New Roman" w:hAnsi="Times New Roman" w:cs="Times New Roman"/>
          <w:sz w:val="24"/>
          <w:szCs w:val="24"/>
        </w:rPr>
        <w:t>-Огне-Потенц</w:t>
      </w:r>
      <w:r w:rsidR="00791F53">
        <w:rPr>
          <w:rFonts w:ascii="Times New Roman" w:hAnsi="Times New Roman" w:cs="Times New Roman"/>
          <w:sz w:val="24"/>
          <w:szCs w:val="24"/>
        </w:rPr>
        <w:t>иала.</w:t>
      </w:r>
    </w:p>
    <w:p w14:paraId="05E63552" w14:textId="77777777" w:rsidR="00717902" w:rsidRPr="00791F53" w:rsidRDefault="00E15E62" w:rsidP="004456E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91F53">
        <w:rPr>
          <w:rFonts w:ascii="Times New Roman" w:hAnsi="Times New Roman" w:cs="Times New Roman"/>
          <w:sz w:val="24"/>
          <w:szCs w:val="24"/>
        </w:rPr>
        <w:t>Выводы:</w:t>
      </w:r>
    </w:p>
    <w:p w14:paraId="6B98326C" w14:textId="77777777" w:rsidR="00355C2E" w:rsidRPr="00791F53" w:rsidRDefault="00B37581" w:rsidP="004456E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1F53">
        <w:rPr>
          <w:rFonts w:ascii="Times New Roman" w:hAnsi="Times New Roman" w:cs="Times New Roman"/>
          <w:sz w:val="24"/>
          <w:szCs w:val="24"/>
        </w:rPr>
        <w:t>ЭнергоП</w:t>
      </w:r>
      <w:r w:rsidR="00355C2E" w:rsidRPr="00791F53">
        <w:rPr>
          <w:rFonts w:ascii="Times New Roman" w:hAnsi="Times New Roman" w:cs="Times New Roman"/>
          <w:sz w:val="24"/>
          <w:szCs w:val="24"/>
        </w:rPr>
        <w:t>отенциал</w:t>
      </w:r>
      <w:proofErr w:type="spellEnd"/>
      <w:r w:rsidR="00355C2E" w:rsidRPr="00791F53">
        <w:rPr>
          <w:rFonts w:ascii="Times New Roman" w:hAnsi="Times New Roman" w:cs="Times New Roman"/>
          <w:sz w:val="24"/>
          <w:szCs w:val="24"/>
        </w:rPr>
        <w:t xml:space="preserve"> - </w:t>
      </w:r>
      <w:r w:rsidRPr="00791F53">
        <w:rPr>
          <w:rFonts w:ascii="Times New Roman" w:hAnsi="Times New Roman" w:cs="Times New Roman"/>
          <w:sz w:val="24"/>
          <w:szCs w:val="24"/>
        </w:rPr>
        <w:t>прирост от нового действия при внешней применимости</w:t>
      </w:r>
      <w:r w:rsidR="00B84187" w:rsidRPr="00791F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D35CCF" w14:textId="77777777" w:rsidR="00B37581" w:rsidRPr="00791F53" w:rsidRDefault="00B37581" w:rsidP="004456E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1F53">
        <w:rPr>
          <w:rFonts w:ascii="Times New Roman" w:hAnsi="Times New Roman" w:cs="Times New Roman"/>
          <w:sz w:val="24"/>
          <w:szCs w:val="24"/>
        </w:rPr>
        <w:t>СветоПотенциал</w:t>
      </w:r>
      <w:proofErr w:type="spellEnd"/>
      <w:proofErr w:type="gramStart"/>
      <w:r w:rsidRPr="00791F53">
        <w:rPr>
          <w:rFonts w:ascii="Times New Roman" w:hAnsi="Times New Roman" w:cs="Times New Roman"/>
          <w:sz w:val="24"/>
          <w:szCs w:val="24"/>
        </w:rPr>
        <w:t>-  прирост</w:t>
      </w:r>
      <w:proofErr w:type="gramEnd"/>
      <w:r w:rsidRPr="00791F53">
        <w:rPr>
          <w:rFonts w:ascii="Times New Roman" w:hAnsi="Times New Roman" w:cs="Times New Roman"/>
          <w:sz w:val="24"/>
          <w:szCs w:val="24"/>
        </w:rPr>
        <w:t xml:space="preserve"> знаниями, наработка опыта</w:t>
      </w:r>
    </w:p>
    <w:p w14:paraId="6F9C4989" w14:textId="77777777" w:rsidR="00B37581" w:rsidRPr="00791F53" w:rsidRDefault="00B37581" w:rsidP="004456E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1F53">
        <w:rPr>
          <w:rFonts w:ascii="Times New Roman" w:hAnsi="Times New Roman" w:cs="Times New Roman"/>
          <w:sz w:val="24"/>
          <w:szCs w:val="24"/>
        </w:rPr>
        <w:t>ДухоПотенциал</w:t>
      </w:r>
      <w:proofErr w:type="spellEnd"/>
      <w:r w:rsidRPr="00791F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F53">
        <w:rPr>
          <w:rFonts w:ascii="Times New Roman" w:hAnsi="Times New Roman" w:cs="Times New Roman"/>
          <w:sz w:val="24"/>
          <w:szCs w:val="24"/>
        </w:rPr>
        <w:t>-  прирост</w:t>
      </w:r>
      <w:proofErr w:type="gramEnd"/>
      <w:r w:rsidRPr="00791F53">
        <w:rPr>
          <w:rFonts w:ascii="Times New Roman" w:hAnsi="Times New Roman" w:cs="Times New Roman"/>
          <w:sz w:val="24"/>
          <w:szCs w:val="24"/>
        </w:rPr>
        <w:t xml:space="preserve"> разнообразием, количеством и вариативностью  путей</w:t>
      </w:r>
    </w:p>
    <w:p w14:paraId="59BE12E4" w14:textId="77777777" w:rsidR="00A47533" w:rsidRDefault="00B37581" w:rsidP="004456E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1F53">
        <w:rPr>
          <w:rFonts w:ascii="Times New Roman" w:hAnsi="Times New Roman" w:cs="Times New Roman"/>
          <w:sz w:val="24"/>
          <w:szCs w:val="24"/>
        </w:rPr>
        <w:t>ОгнеПотенциал</w:t>
      </w:r>
      <w:proofErr w:type="spellEnd"/>
      <w:r w:rsidR="004D797F" w:rsidRPr="00791F53">
        <w:rPr>
          <w:rFonts w:ascii="Times New Roman" w:hAnsi="Times New Roman" w:cs="Times New Roman"/>
          <w:sz w:val="24"/>
          <w:szCs w:val="24"/>
        </w:rPr>
        <w:t xml:space="preserve"> -</w:t>
      </w:r>
      <w:r w:rsidRPr="00791F53">
        <w:rPr>
          <w:rFonts w:ascii="Times New Roman" w:hAnsi="Times New Roman" w:cs="Times New Roman"/>
          <w:sz w:val="24"/>
          <w:szCs w:val="24"/>
        </w:rPr>
        <w:t xml:space="preserve">даёт новую цельность, компактификацию, </w:t>
      </w:r>
      <w:proofErr w:type="spellStart"/>
      <w:r w:rsidRPr="00791F53"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 w:rsidRPr="00791F53">
        <w:rPr>
          <w:rFonts w:ascii="Times New Roman" w:hAnsi="Times New Roman" w:cs="Times New Roman"/>
          <w:sz w:val="24"/>
          <w:szCs w:val="24"/>
        </w:rPr>
        <w:t xml:space="preserve">, масштабность огня, рождение новой порядковой ценности. </w:t>
      </w:r>
      <w:r w:rsidR="00791F53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6BE7940F" w14:textId="77777777" w:rsidR="00B37581" w:rsidRPr="00791F53" w:rsidRDefault="00791F53" w:rsidP="00177984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Сдано КХ 0</w:t>
      </w:r>
      <w:r w:rsidR="005E490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.03.21</w:t>
      </w:r>
    </w:p>
    <w:sectPr w:rsidR="00B37581" w:rsidRPr="00791F53" w:rsidSect="004E680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282C06"/>
    <w:multiLevelType w:val="hybridMultilevel"/>
    <w:tmpl w:val="10922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F7"/>
    <w:rsid w:val="00012992"/>
    <w:rsid w:val="000252C9"/>
    <w:rsid w:val="00027C59"/>
    <w:rsid w:val="000430A8"/>
    <w:rsid w:val="000B63CF"/>
    <w:rsid w:val="000C0455"/>
    <w:rsid w:val="000F325C"/>
    <w:rsid w:val="00144FA1"/>
    <w:rsid w:val="0015651F"/>
    <w:rsid w:val="00177984"/>
    <w:rsid w:val="0019652C"/>
    <w:rsid w:val="002375F7"/>
    <w:rsid w:val="00255AB2"/>
    <w:rsid w:val="00260654"/>
    <w:rsid w:val="002778C4"/>
    <w:rsid w:val="003200BE"/>
    <w:rsid w:val="003351A2"/>
    <w:rsid w:val="00355C2E"/>
    <w:rsid w:val="0039457A"/>
    <w:rsid w:val="003C2C80"/>
    <w:rsid w:val="004226A5"/>
    <w:rsid w:val="004456EE"/>
    <w:rsid w:val="00453B9D"/>
    <w:rsid w:val="00494C24"/>
    <w:rsid w:val="004A02F2"/>
    <w:rsid w:val="004B7E0E"/>
    <w:rsid w:val="004D231B"/>
    <w:rsid w:val="004D797F"/>
    <w:rsid w:val="004E680F"/>
    <w:rsid w:val="004F2668"/>
    <w:rsid w:val="00500F5C"/>
    <w:rsid w:val="005E4903"/>
    <w:rsid w:val="00623E8F"/>
    <w:rsid w:val="006318B9"/>
    <w:rsid w:val="0063300B"/>
    <w:rsid w:val="00681E21"/>
    <w:rsid w:val="006921AF"/>
    <w:rsid w:val="006A67A7"/>
    <w:rsid w:val="006A6A4E"/>
    <w:rsid w:val="006E70DE"/>
    <w:rsid w:val="00713AD3"/>
    <w:rsid w:val="00717902"/>
    <w:rsid w:val="00751AF7"/>
    <w:rsid w:val="00791F53"/>
    <w:rsid w:val="007D75D5"/>
    <w:rsid w:val="0081781C"/>
    <w:rsid w:val="0084251D"/>
    <w:rsid w:val="008856C6"/>
    <w:rsid w:val="008917F0"/>
    <w:rsid w:val="008D6E0E"/>
    <w:rsid w:val="0098234F"/>
    <w:rsid w:val="009D19AA"/>
    <w:rsid w:val="00A22042"/>
    <w:rsid w:val="00A47533"/>
    <w:rsid w:val="00A53A24"/>
    <w:rsid w:val="00A73D8E"/>
    <w:rsid w:val="00AB5A3B"/>
    <w:rsid w:val="00B37581"/>
    <w:rsid w:val="00B553AF"/>
    <w:rsid w:val="00B77BB5"/>
    <w:rsid w:val="00B84187"/>
    <w:rsid w:val="00BB3C5D"/>
    <w:rsid w:val="00BD0013"/>
    <w:rsid w:val="00C402E2"/>
    <w:rsid w:val="00C8402B"/>
    <w:rsid w:val="00CB086D"/>
    <w:rsid w:val="00CB5A70"/>
    <w:rsid w:val="00CD5AB2"/>
    <w:rsid w:val="00CE1971"/>
    <w:rsid w:val="00D03511"/>
    <w:rsid w:val="00D35CF6"/>
    <w:rsid w:val="00D84346"/>
    <w:rsid w:val="00DA1A6E"/>
    <w:rsid w:val="00DA5E55"/>
    <w:rsid w:val="00DB733B"/>
    <w:rsid w:val="00DD6147"/>
    <w:rsid w:val="00DE04FB"/>
    <w:rsid w:val="00DE0844"/>
    <w:rsid w:val="00E15E62"/>
    <w:rsid w:val="00E45E41"/>
    <w:rsid w:val="00E6559D"/>
    <w:rsid w:val="00E77380"/>
    <w:rsid w:val="00E90018"/>
    <w:rsid w:val="00ED6B8D"/>
    <w:rsid w:val="00F166BD"/>
    <w:rsid w:val="00F86CEC"/>
    <w:rsid w:val="00FA6B35"/>
    <w:rsid w:val="00FE3917"/>
    <w:rsid w:val="00FE421E"/>
    <w:rsid w:val="00FF5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986A"/>
  <w15:docId w15:val="{935BFA37-84C3-4CE7-9A08-E42A3D1A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778C4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2778C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456E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84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3860B-1979-44E0-97F9-0647624CF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070914</dc:creator>
  <cp:lastModifiedBy>Вера Кишиневская</cp:lastModifiedBy>
  <cp:revision>2</cp:revision>
  <cp:lastPrinted>2021-02-28T13:40:00Z</cp:lastPrinted>
  <dcterms:created xsi:type="dcterms:W3CDTF">2021-03-21T20:11:00Z</dcterms:created>
  <dcterms:modified xsi:type="dcterms:W3CDTF">2021-03-21T20:11:00Z</dcterms:modified>
</cp:coreProperties>
</file>